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D5902" w14:textId="77777777" w:rsidR="00A20FCE" w:rsidRDefault="009176CB">
      <w:pPr>
        <w:ind w:left="-90" w:hanging="630"/>
        <w:jc w:val="center"/>
        <w:rPr>
          <w:b/>
          <w:sz w:val="40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FC8B87" wp14:editId="07777777">
                <wp:simplePos x="0" y="0"/>
                <wp:positionH relativeFrom="column">
                  <wp:posOffset>-493395</wp:posOffset>
                </wp:positionH>
                <wp:positionV relativeFrom="paragraph">
                  <wp:posOffset>276860</wp:posOffset>
                </wp:positionV>
                <wp:extent cx="6257925" cy="2032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2032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48E577BC"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-38.85pt,21.8pt" to="453.9pt,23.4pt" w14:anchorId="420AA7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">
                <v:stroke linestyle="thinThin"/>
              </v:line>
            </w:pict>
          </mc:Fallback>
        </mc:AlternateContent>
      </w:r>
      <w:r w:rsidR="00A20FCE">
        <w:rPr>
          <w:b/>
          <w:sz w:val="40"/>
        </w:rPr>
        <w:t>The Crossing at Kenberg Property Owners Association</w:t>
      </w:r>
    </w:p>
    <w:p w14:paraId="4D45D78B" w14:textId="77777777" w:rsidR="00A20FCE" w:rsidRDefault="00A20FCE">
      <w:pPr>
        <w:jc w:val="center"/>
        <w:rPr>
          <w:sz w:val="32"/>
        </w:rPr>
      </w:pPr>
      <w:r>
        <w:t xml:space="preserve">205 Hidden Lake Drive </w:t>
      </w:r>
      <w:r>
        <w:rPr>
          <w:rFonts w:ascii="Symbol" w:eastAsia="Symbol" w:hAnsi="Symbol" w:cs="Symbol"/>
        </w:rPr>
        <w:t></w:t>
      </w:r>
      <w:r>
        <w:t xml:space="preserve"> Boerne, Texas 78006 </w:t>
      </w:r>
      <w:r>
        <w:rPr>
          <w:rFonts w:ascii="Symbol" w:eastAsia="Symbol" w:hAnsi="Symbol" w:cs="Symbol"/>
        </w:rPr>
        <w:t></w:t>
      </w:r>
      <w:r>
        <w:t xml:space="preserve"> Phone (830) 336-2192</w:t>
      </w:r>
      <w:r w:rsidR="00C344E9">
        <w:t xml:space="preserve"> </w:t>
      </w:r>
    </w:p>
    <w:p w14:paraId="672A6659" w14:textId="77777777" w:rsidR="00A20FCE" w:rsidRDefault="00A20FCE" w:rsidP="007C600B">
      <w:pPr>
        <w:pStyle w:val="Heading2"/>
        <w:jc w:val="center"/>
        <w:rPr>
          <w:sz w:val="24"/>
        </w:rPr>
      </w:pPr>
    </w:p>
    <w:p w14:paraId="7BD27837" w14:textId="77777777" w:rsidR="006E1DB9" w:rsidRPr="0008536C" w:rsidRDefault="0008536C" w:rsidP="007C600B">
      <w:pPr>
        <w:jc w:val="center"/>
        <w:rPr>
          <w:b/>
          <w:sz w:val="24"/>
          <w:szCs w:val="24"/>
          <w:u w:val="single"/>
        </w:rPr>
      </w:pPr>
      <w:r w:rsidRPr="0008536C">
        <w:rPr>
          <w:b/>
          <w:sz w:val="24"/>
          <w:szCs w:val="24"/>
          <w:u w:val="single"/>
        </w:rPr>
        <w:t>PARK RESERVATION FORM</w:t>
      </w:r>
    </w:p>
    <w:p w14:paraId="0A37501D" w14:textId="77777777" w:rsidR="006E1DB9" w:rsidRDefault="006E1DB9" w:rsidP="006E1DB9"/>
    <w:p w14:paraId="21B401A1" w14:textId="20F4A4F6" w:rsidR="00470B92" w:rsidRDefault="00C75846">
      <w:pPr>
        <w:rPr>
          <w:sz w:val="24"/>
        </w:rPr>
      </w:pPr>
      <w:r>
        <w:rPr>
          <w:sz w:val="24"/>
        </w:rPr>
        <w:t xml:space="preserve">Reservations are required for </w:t>
      </w:r>
      <w:r w:rsidR="00E64611">
        <w:rPr>
          <w:sz w:val="24"/>
        </w:rPr>
        <w:t xml:space="preserve">the River Park </w:t>
      </w:r>
      <w:r>
        <w:rPr>
          <w:sz w:val="24"/>
        </w:rPr>
        <w:t xml:space="preserve">Pavilion </w:t>
      </w:r>
      <w:r w:rsidR="00E64611">
        <w:rPr>
          <w:sz w:val="24"/>
        </w:rPr>
        <w:t xml:space="preserve">and </w:t>
      </w:r>
      <w:r w:rsidR="005804E4">
        <w:rPr>
          <w:sz w:val="24"/>
        </w:rPr>
        <w:t>P</w:t>
      </w:r>
      <w:r w:rsidR="00E64611">
        <w:rPr>
          <w:sz w:val="24"/>
        </w:rPr>
        <w:t>layground Park</w:t>
      </w:r>
      <w:r>
        <w:rPr>
          <w:sz w:val="24"/>
        </w:rPr>
        <w:t xml:space="preserve"> (near the mailboxes) for Group events with 10 or more people.  A refundable deposit of $50.00 is required to hold your date. Your date </w:t>
      </w:r>
      <w:r w:rsidR="008D37CB">
        <w:rPr>
          <w:sz w:val="24"/>
        </w:rPr>
        <w:t>is not reserved</w:t>
      </w:r>
      <w:r>
        <w:rPr>
          <w:sz w:val="24"/>
        </w:rPr>
        <w:t xml:space="preserve"> until your </w:t>
      </w:r>
      <w:r w:rsidR="00AC1843" w:rsidRPr="00AC1843">
        <w:rPr>
          <w:sz w:val="24"/>
          <w:u w:val="single"/>
        </w:rPr>
        <w:t>r</w:t>
      </w:r>
      <w:r w:rsidR="00D51694" w:rsidRPr="00AC1843">
        <w:rPr>
          <w:sz w:val="24"/>
          <w:u w:val="single"/>
        </w:rPr>
        <w:t xml:space="preserve">eservation </w:t>
      </w:r>
      <w:r w:rsidR="00AC1843" w:rsidRPr="00AC1843">
        <w:rPr>
          <w:sz w:val="24"/>
          <w:u w:val="single"/>
        </w:rPr>
        <w:t>f</w:t>
      </w:r>
      <w:r w:rsidR="00D51694" w:rsidRPr="00AC1843">
        <w:rPr>
          <w:sz w:val="24"/>
          <w:u w:val="single"/>
        </w:rPr>
        <w:t xml:space="preserve">orm &amp; </w:t>
      </w:r>
      <w:r w:rsidRPr="00AC1843">
        <w:rPr>
          <w:sz w:val="24"/>
          <w:u w:val="single"/>
        </w:rPr>
        <w:t>deposit</w:t>
      </w:r>
      <w:r>
        <w:rPr>
          <w:sz w:val="24"/>
        </w:rPr>
        <w:t xml:space="preserve"> ha</w:t>
      </w:r>
      <w:r w:rsidR="00D51694">
        <w:rPr>
          <w:sz w:val="24"/>
        </w:rPr>
        <w:t>ve</w:t>
      </w:r>
      <w:r>
        <w:rPr>
          <w:sz w:val="24"/>
        </w:rPr>
        <w:t xml:space="preserve"> been received</w:t>
      </w:r>
      <w:r w:rsidR="00824621">
        <w:rPr>
          <w:sz w:val="24"/>
        </w:rPr>
        <w:t xml:space="preserve"> by the Business Manager</w:t>
      </w:r>
      <w:r>
        <w:rPr>
          <w:sz w:val="24"/>
        </w:rPr>
        <w:t xml:space="preserve">.  </w:t>
      </w:r>
      <w:r w:rsidR="007F5809">
        <w:rPr>
          <w:sz w:val="24"/>
        </w:rPr>
        <w:t xml:space="preserve">Please mail </w:t>
      </w:r>
      <w:r w:rsidR="00A37450">
        <w:rPr>
          <w:sz w:val="24"/>
        </w:rPr>
        <w:t xml:space="preserve">or drop off </w:t>
      </w:r>
      <w:r w:rsidR="007F5809">
        <w:rPr>
          <w:sz w:val="24"/>
        </w:rPr>
        <w:t xml:space="preserve">the reservation form along with your deposit check to the address at the top of the form. </w:t>
      </w:r>
      <w:r w:rsidR="00AA07B6">
        <w:rPr>
          <w:sz w:val="24"/>
        </w:rPr>
        <w:t xml:space="preserve">Reservations for the upcoming weekend must be made no later than the Thursday before by 5:00 PM.  </w:t>
      </w:r>
      <w:r>
        <w:rPr>
          <w:sz w:val="24"/>
        </w:rPr>
        <w:t>Please observe the following rules:</w:t>
      </w:r>
    </w:p>
    <w:p w14:paraId="5DAB6C7B" w14:textId="77777777" w:rsidR="00C75846" w:rsidRDefault="00C75846">
      <w:pPr>
        <w:rPr>
          <w:sz w:val="24"/>
        </w:rPr>
      </w:pPr>
    </w:p>
    <w:p w14:paraId="41C8F396" w14:textId="77777777" w:rsidR="00E64611" w:rsidRPr="00E64611" w:rsidRDefault="00E64611" w:rsidP="00E64611">
      <w:pPr>
        <w:spacing w:line="360" w:lineRule="auto"/>
        <w:jc w:val="center"/>
        <w:rPr>
          <w:b/>
          <w:i/>
          <w:color w:val="FF0000"/>
          <w:sz w:val="24"/>
          <w:szCs w:val="24"/>
          <w:u w:val="single"/>
        </w:rPr>
      </w:pPr>
    </w:p>
    <w:p w14:paraId="72A3D3EC" w14:textId="77777777" w:rsidR="006922E9" w:rsidRDefault="006922E9" w:rsidP="00C75846">
      <w:pPr>
        <w:rPr>
          <w:sz w:val="24"/>
        </w:rPr>
      </w:pPr>
    </w:p>
    <w:p w14:paraId="366A9DC8" w14:textId="37BEAF08" w:rsidR="006922E9" w:rsidRDefault="4DF98B50" w:rsidP="4DF98B50">
      <w:pPr>
        <w:spacing w:line="360" w:lineRule="auto"/>
        <w:rPr>
          <w:b/>
          <w:bCs/>
          <w:sz w:val="24"/>
          <w:szCs w:val="24"/>
        </w:rPr>
      </w:pPr>
      <w:r w:rsidRPr="4DF98B50">
        <w:rPr>
          <w:b/>
          <w:bCs/>
          <w:sz w:val="24"/>
          <w:szCs w:val="24"/>
        </w:rPr>
        <w:t>Requested Date of use</w:t>
      </w:r>
      <w:proofErr w:type="gramStart"/>
      <w:r w:rsidRPr="4DF98B50">
        <w:rPr>
          <w:b/>
          <w:bCs/>
          <w:sz w:val="24"/>
          <w:szCs w:val="24"/>
        </w:rPr>
        <w:t>:_</w:t>
      </w:r>
      <w:proofErr w:type="gramEnd"/>
      <w:r w:rsidRPr="4DF98B50">
        <w:rPr>
          <w:b/>
          <w:bCs/>
          <w:sz w:val="24"/>
          <w:szCs w:val="24"/>
        </w:rPr>
        <w:t>_______________________________</w:t>
      </w:r>
      <w:r w:rsidR="006922E9">
        <w:tab/>
      </w:r>
      <w:r w:rsidRPr="4DF98B50">
        <w:rPr>
          <w:b/>
          <w:bCs/>
          <w:sz w:val="24"/>
          <w:szCs w:val="24"/>
        </w:rPr>
        <w:t xml:space="preserve">      </w:t>
      </w:r>
    </w:p>
    <w:p w14:paraId="5D5A6E6A" w14:textId="322DCA8F" w:rsidR="006922E9" w:rsidRDefault="006922E9" w:rsidP="4DF98B50">
      <w:pPr>
        <w:spacing w:line="360" w:lineRule="auto"/>
        <w:rPr>
          <w:b/>
          <w:bCs/>
          <w:sz w:val="24"/>
          <w:szCs w:val="24"/>
        </w:rPr>
      </w:pPr>
    </w:p>
    <w:p w14:paraId="78C0427C" w14:textId="5750A01E" w:rsidR="006922E9" w:rsidRDefault="4DF98B50" w:rsidP="4DF98B50">
      <w:pPr>
        <w:spacing w:line="360" w:lineRule="auto"/>
        <w:rPr>
          <w:b/>
          <w:bCs/>
          <w:sz w:val="24"/>
          <w:szCs w:val="24"/>
        </w:rPr>
      </w:pPr>
      <w:r w:rsidRPr="4DF98B50">
        <w:rPr>
          <w:b/>
          <w:bCs/>
          <w:sz w:val="24"/>
          <w:szCs w:val="24"/>
        </w:rPr>
        <w:t xml:space="preserve">Area:   </w:t>
      </w:r>
      <w:r w:rsidRPr="4DF98B50">
        <w:rPr>
          <w:rFonts w:ascii="Wingdings" w:eastAsia="Wingdings" w:hAnsi="Wingdings" w:cs="Wingdings"/>
          <w:b/>
          <w:bCs/>
          <w:sz w:val="24"/>
          <w:szCs w:val="24"/>
        </w:rPr>
        <w:t></w:t>
      </w:r>
      <w:r w:rsidRPr="4DF98B50">
        <w:rPr>
          <w:b/>
          <w:bCs/>
          <w:sz w:val="24"/>
          <w:szCs w:val="24"/>
        </w:rPr>
        <w:t xml:space="preserve"> Pavilion Park I       </w:t>
      </w:r>
      <w:r w:rsidRPr="4DF98B50">
        <w:rPr>
          <w:rFonts w:ascii="Wingdings" w:eastAsia="Wingdings" w:hAnsi="Wingdings" w:cs="Wingdings"/>
          <w:b/>
          <w:bCs/>
          <w:sz w:val="24"/>
          <w:szCs w:val="24"/>
        </w:rPr>
        <w:t></w:t>
      </w:r>
      <w:r w:rsidRPr="4DF98B50">
        <w:rPr>
          <w:b/>
          <w:bCs/>
          <w:sz w:val="24"/>
          <w:szCs w:val="24"/>
        </w:rPr>
        <w:t xml:space="preserve"> Park II</w:t>
      </w:r>
    </w:p>
    <w:p w14:paraId="115CCF29" w14:textId="14969245" w:rsidR="4DF98B50" w:rsidRDefault="4DF98B50" w:rsidP="4DF98B50">
      <w:pPr>
        <w:spacing w:line="360" w:lineRule="auto"/>
        <w:rPr>
          <w:b/>
          <w:bCs/>
          <w:sz w:val="24"/>
          <w:szCs w:val="24"/>
        </w:rPr>
      </w:pPr>
    </w:p>
    <w:p w14:paraId="08BAA430" w14:textId="77777777" w:rsidR="00BF631A" w:rsidRPr="00E164A5" w:rsidRDefault="4DF98B50" w:rsidP="008D37CB">
      <w:pPr>
        <w:spacing w:line="360" w:lineRule="auto"/>
        <w:rPr>
          <w:b/>
          <w:color w:val="1F4E79" w:themeColor="accent5" w:themeShade="80"/>
          <w:sz w:val="24"/>
          <w:szCs w:val="24"/>
        </w:rPr>
      </w:pPr>
      <w:r w:rsidRPr="4DF98B50">
        <w:rPr>
          <w:b/>
          <w:bCs/>
          <w:sz w:val="24"/>
          <w:szCs w:val="24"/>
        </w:rPr>
        <w:t>Approximate Time of function: __________ to ____________.</w:t>
      </w:r>
    </w:p>
    <w:p w14:paraId="321C907F" w14:textId="70D76058" w:rsidR="4DF98B50" w:rsidRDefault="4DF98B50" w:rsidP="4DF98B50">
      <w:pPr>
        <w:spacing w:line="360" w:lineRule="auto"/>
        <w:rPr>
          <w:b/>
          <w:bCs/>
          <w:sz w:val="24"/>
          <w:szCs w:val="24"/>
        </w:rPr>
      </w:pPr>
    </w:p>
    <w:p w14:paraId="2CF62BEA" w14:textId="662FFEF5" w:rsidR="00BF631A" w:rsidRPr="008D37CB" w:rsidRDefault="4DF98B50" w:rsidP="008D37CB">
      <w:pPr>
        <w:spacing w:line="360" w:lineRule="auto"/>
        <w:rPr>
          <w:sz w:val="24"/>
          <w:szCs w:val="24"/>
        </w:rPr>
      </w:pPr>
      <w:r w:rsidRPr="4DF98B50">
        <w:rPr>
          <w:b/>
          <w:bCs/>
          <w:sz w:val="24"/>
          <w:szCs w:val="24"/>
        </w:rPr>
        <w:t>Number of guest expected: ______________</w:t>
      </w:r>
    </w:p>
    <w:p w14:paraId="02A2D617" w14:textId="4232D61A" w:rsidR="4DF98B50" w:rsidRDefault="4DF98B50" w:rsidP="4DF98B50">
      <w:pPr>
        <w:spacing w:line="360" w:lineRule="auto"/>
        <w:rPr>
          <w:b/>
          <w:bCs/>
          <w:sz w:val="24"/>
          <w:szCs w:val="24"/>
        </w:rPr>
      </w:pPr>
    </w:p>
    <w:p w14:paraId="0F427C62" w14:textId="77777777" w:rsidR="006922E9" w:rsidRPr="008D37CB" w:rsidRDefault="006922E9" w:rsidP="008D37CB">
      <w:pPr>
        <w:spacing w:line="360" w:lineRule="auto"/>
        <w:rPr>
          <w:b/>
          <w:sz w:val="24"/>
          <w:szCs w:val="24"/>
        </w:rPr>
      </w:pPr>
      <w:r w:rsidRPr="008D37CB">
        <w:rPr>
          <w:b/>
          <w:sz w:val="24"/>
          <w:szCs w:val="24"/>
        </w:rPr>
        <w:t>Deposit due with signed contract: $50.00</w:t>
      </w:r>
      <w:r w:rsidR="00EB68A9">
        <w:rPr>
          <w:b/>
          <w:sz w:val="24"/>
          <w:szCs w:val="24"/>
        </w:rPr>
        <w:t xml:space="preserve">    Received on ___________     </w:t>
      </w:r>
      <w:proofErr w:type="spellStart"/>
      <w:r w:rsidR="00EB68A9">
        <w:rPr>
          <w:b/>
          <w:sz w:val="24"/>
          <w:szCs w:val="24"/>
        </w:rPr>
        <w:t>Ck</w:t>
      </w:r>
      <w:proofErr w:type="spellEnd"/>
      <w:r w:rsidR="00EB68A9">
        <w:rPr>
          <w:b/>
          <w:sz w:val="24"/>
          <w:szCs w:val="24"/>
        </w:rPr>
        <w:t xml:space="preserve"> #______</w:t>
      </w:r>
    </w:p>
    <w:p w14:paraId="0D0B940D" w14:textId="77777777" w:rsidR="006922E9" w:rsidRPr="008D37CB" w:rsidRDefault="006922E9" w:rsidP="00C75846">
      <w:pPr>
        <w:rPr>
          <w:b/>
          <w:sz w:val="24"/>
          <w:szCs w:val="24"/>
        </w:rPr>
      </w:pPr>
    </w:p>
    <w:p w14:paraId="5848EDB4" w14:textId="2043B3CE" w:rsidR="4DF98B50" w:rsidRDefault="4DF98B50" w:rsidP="4DF98B50">
      <w:pPr>
        <w:rPr>
          <w:sz w:val="24"/>
          <w:szCs w:val="24"/>
        </w:rPr>
      </w:pPr>
    </w:p>
    <w:p w14:paraId="7DA43670" w14:textId="77777777" w:rsidR="006922E9" w:rsidRPr="008D37CB" w:rsidRDefault="006922E9" w:rsidP="00C75846">
      <w:pPr>
        <w:rPr>
          <w:sz w:val="24"/>
          <w:szCs w:val="24"/>
        </w:rPr>
      </w:pPr>
      <w:r w:rsidRPr="008D37CB">
        <w:rPr>
          <w:sz w:val="24"/>
          <w:szCs w:val="24"/>
        </w:rPr>
        <w:t xml:space="preserve">I have read the above rules for usage of the </w:t>
      </w:r>
      <w:r w:rsidR="00E64611">
        <w:rPr>
          <w:sz w:val="24"/>
          <w:szCs w:val="24"/>
        </w:rPr>
        <w:t xml:space="preserve">River Park &amp; Pavilion </w:t>
      </w:r>
      <w:r w:rsidRPr="008D37CB">
        <w:rPr>
          <w:sz w:val="24"/>
          <w:szCs w:val="24"/>
        </w:rPr>
        <w:t xml:space="preserve">and </w:t>
      </w:r>
      <w:r w:rsidR="00E64611">
        <w:rPr>
          <w:sz w:val="24"/>
          <w:szCs w:val="24"/>
        </w:rPr>
        <w:t>Playground Park</w:t>
      </w:r>
      <w:r w:rsidRPr="008D37CB">
        <w:rPr>
          <w:sz w:val="24"/>
          <w:szCs w:val="24"/>
        </w:rPr>
        <w:t xml:space="preserve">.  I understand that failure to adhere to the above rules will result in the loss of my $50.00 deposit.  In addition, </w:t>
      </w:r>
      <w:r w:rsidRPr="00831162">
        <w:rPr>
          <w:sz w:val="24"/>
          <w:szCs w:val="24"/>
          <w:u w:val="single"/>
        </w:rPr>
        <w:t xml:space="preserve">I understand that additional charges may be incurred for </w:t>
      </w:r>
      <w:proofErr w:type="spellStart"/>
      <w:r w:rsidRPr="00831162">
        <w:rPr>
          <w:sz w:val="24"/>
          <w:szCs w:val="24"/>
          <w:u w:val="single"/>
        </w:rPr>
        <w:t>clean up</w:t>
      </w:r>
      <w:proofErr w:type="spellEnd"/>
      <w:r w:rsidRPr="00831162">
        <w:rPr>
          <w:sz w:val="24"/>
          <w:szCs w:val="24"/>
          <w:u w:val="single"/>
        </w:rPr>
        <w:t xml:space="preserve"> and/or repair of damages incurred while being used by myself and my guests.</w:t>
      </w:r>
      <w:r w:rsidR="00614A77">
        <w:rPr>
          <w:sz w:val="24"/>
          <w:szCs w:val="24"/>
        </w:rPr>
        <w:t xml:space="preserve">  The POA will not be held responsible for any damage to personal property or injuries w</w:t>
      </w:r>
      <w:r w:rsidR="00BF2B12">
        <w:rPr>
          <w:sz w:val="24"/>
          <w:szCs w:val="24"/>
        </w:rPr>
        <w:t>hile</w:t>
      </w:r>
      <w:r w:rsidR="00614A77">
        <w:rPr>
          <w:sz w:val="24"/>
          <w:szCs w:val="24"/>
        </w:rPr>
        <w:t xml:space="preserve"> using the Park Facilities.</w:t>
      </w:r>
    </w:p>
    <w:p w14:paraId="0E27B00A" w14:textId="77777777" w:rsidR="006922E9" w:rsidRPr="008D37CB" w:rsidRDefault="006922E9" w:rsidP="00C75846">
      <w:pPr>
        <w:rPr>
          <w:sz w:val="24"/>
          <w:szCs w:val="24"/>
        </w:rPr>
      </w:pPr>
    </w:p>
    <w:p w14:paraId="1E67E2AD" w14:textId="77777777" w:rsidR="006922E9" w:rsidRPr="008D37CB" w:rsidRDefault="006922E9" w:rsidP="00C75846">
      <w:pPr>
        <w:rPr>
          <w:sz w:val="24"/>
          <w:szCs w:val="24"/>
        </w:rPr>
      </w:pPr>
      <w:r w:rsidRPr="008D37CB">
        <w:rPr>
          <w:sz w:val="24"/>
          <w:szCs w:val="24"/>
        </w:rPr>
        <w:t>___</w:t>
      </w:r>
      <w:r w:rsidR="007E4E89">
        <w:rPr>
          <w:sz w:val="24"/>
          <w:szCs w:val="24"/>
        </w:rPr>
        <w:t xml:space="preserve">________________________    __________________        </w:t>
      </w:r>
      <w:r w:rsidR="009A2A53">
        <w:rPr>
          <w:sz w:val="24"/>
          <w:szCs w:val="24"/>
        </w:rPr>
        <w:t>_____________________</w:t>
      </w:r>
    </w:p>
    <w:p w14:paraId="1A5FF26A" w14:textId="77777777" w:rsidR="006922E9" w:rsidRPr="008D37CB" w:rsidRDefault="006922E9" w:rsidP="00C75846">
      <w:pPr>
        <w:rPr>
          <w:sz w:val="24"/>
          <w:szCs w:val="24"/>
        </w:rPr>
      </w:pPr>
      <w:r w:rsidRPr="008D37CB">
        <w:rPr>
          <w:sz w:val="24"/>
          <w:szCs w:val="24"/>
        </w:rPr>
        <w:t>S</w:t>
      </w:r>
      <w:r w:rsidR="007E4E89">
        <w:rPr>
          <w:sz w:val="24"/>
          <w:szCs w:val="24"/>
        </w:rPr>
        <w:t>ignature</w:t>
      </w:r>
      <w:r w:rsidR="007E4E89">
        <w:rPr>
          <w:sz w:val="24"/>
          <w:szCs w:val="24"/>
        </w:rPr>
        <w:tab/>
      </w:r>
      <w:r w:rsidR="007E4E89">
        <w:rPr>
          <w:sz w:val="24"/>
          <w:szCs w:val="24"/>
        </w:rPr>
        <w:tab/>
      </w:r>
      <w:r w:rsidR="007E4E89">
        <w:rPr>
          <w:sz w:val="24"/>
          <w:szCs w:val="24"/>
        </w:rPr>
        <w:tab/>
        <w:t xml:space="preserve">          </w:t>
      </w:r>
      <w:r w:rsidRPr="008D37CB">
        <w:rPr>
          <w:sz w:val="24"/>
          <w:szCs w:val="24"/>
        </w:rPr>
        <w:t>Date</w:t>
      </w:r>
      <w:r w:rsidR="009A2A53">
        <w:rPr>
          <w:sz w:val="24"/>
          <w:szCs w:val="24"/>
        </w:rPr>
        <w:t xml:space="preserve">  </w:t>
      </w:r>
      <w:r w:rsidR="007E4E89">
        <w:rPr>
          <w:sz w:val="24"/>
          <w:szCs w:val="24"/>
        </w:rPr>
        <w:t xml:space="preserve">                                  </w:t>
      </w:r>
      <w:r w:rsidR="009A2A53">
        <w:rPr>
          <w:sz w:val="24"/>
          <w:szCs w:val="24"/>
        </w:rPr>
        <w:t>Phone Number</w:t>
      </w:r>
    </w:p>
    <w:p w14:paraId="60061E4C" w14:textId="77777777" w:rsidR="006922E9" w:rsidRPr="008D37CB" w:rsidRDefault="006922E9" w:rsidP="00C75846">
      <w:pPr>
        <w:rPr>
          <w:sz w:val="24"/>
          <w:szCs w:val="24"/>
        </w:rPr>
      </w:pPr>
    </w:p>
    <w:p w14:paraId="47444E07" w14:textId="77777777" w:rsidR="008D37CB" w:rsidRDefault="008D37CB" w:rsidP="00C75846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="009A2A53">
        <w:rPr>
          <w:sz w:val="24"/>
          <w:szCs w:val="24"/>
        </w:rPr>
        <w:t>_________</w:t>
      </w:r>
      <w:r w:rsidR="007E4E89">
        <w:rPr>
          <w:sz w:val="24"/>
          <w:szCs w:val="24"/>
        </w:rPr>
        <w:t>____________    ___________________________   __________________</w:t>
      </w:r>
    </w:p>
    <w:p w14:paraId="77121ED4" w14:textId="77777777" w:rsidR="00C75846" w:rsidRDefault="006922E9" w:rsidP="00C75846">
      <w:pPr>
        <w:rPr>
          <w:sz w:val="24"/>
          <w:szCs w:val="24"/>
        </w:rPr>
      </w:pPr>
      <w:r w:rsidRPr="008D37CB">
        <w:rPr>
          <w:sz w:val="24"/>
          <w:szCs w:val="24"/>
        </w:rPr>
        <w:t>Printed Name</w:t>
      </w:r>
      <w:r w:rsidR="009A2A53">
        <w:rPr>
          <w:sz w:val="24"/>
          <w:szCs w:val="24"/>
        </w:rPr>
        <w:t xml:space="preserve">                 </w:t>
      </w:r>
      <w:r w:rsidR="007E4E89">
        <w:rPr>
          <w:sz w:val="24"/>
          <w:szCs w:val="24"/>
        </w:rPr>
        <w:t xml:space="preserve">             </w:t>
      </w:r>
      <w:r w:rsidR="009A2A53">
        <w:rPr>
          <w:sz w:val="24"/>
          <w:szCs w:val="24"/>
        </w:rPr>
        <w:t xml:space="preserve">Property Address </w:t>
      </w:r>
      <w:r w:rsidR="006C5991">
        <w:rPr>
          <w:sz w:val="24"/>
          <w:szCs w:val="24"/>
        </w:rPr>
        <w:t>&amp;</w:t>
      </w:r>
      <w:r w:rsidR="009A2A53">
        <w:rPr>
          <w:sz w:val="24"/>
          <w:szCs w:val="24"/>
        </w:rPr>
        <w:t xml:space="preserve"> Lot Number</w:t>
      </w:r>
      <w:r w:rsidR="007E4E89">
        <w:rPr>
          <w:sz w:val="24"/>
          <w:szCs w:val="24"/>
        </w:rPr>
        <w:t xml:space="preserve">    </w:t>
      </w:r>
      <w:r w:rsidR="007F5809">
        <w:rPr>
          <w:sz w:val="24"/>
          <w:szCs w:val="24"/>
        </w:rPr>
        <w:t>E</w:t>
      </w:r>
      <w:r w:rsidR="007E4E89">
        <w:rPr>
          <w:sz w:val="24"/>
          <w:szCs w:val="24"/>
        </w:rPr>
        <w:t>mail address</w:t>
      </w:r>
    </w:p>
    <w:p w14:paraId="1A5147A2" w14:textId="77777777" w:rsidR="00584052" w:rsidRDefault="00584052" w:rsidP="00C75846">
      <w:pPr>
        <w:rPr>
          <w:sz w:val="24"/>
          <w:szCs w:val="24"/>
        </w:rPr>
      </w:pPr>
    </w:p>
    <w:p w14:paraId="3B35E4DF" w14:textId="77777777" w:rsidR="00584052" w:rsidRDefault="00584052" w:rsidP="00C75846">
      <w:pPr>
        <w:pBdr>
          <w:bottom w:val="single" w:sz="12" w:space="1" w:color="auto"/>
        </w:pBdr>
        <w:rPr>
          <w:sz w:val="24"/>
          <w:szCs w:val="24"/>
        </w:rPr>
      </w:pPr>
    </w:p>
    <w:p w14:paraId="4B94D5A5" w14:textId="47B041A6" w:rsidR="00AA07B6" w:rsidRDefault="00584052" w:rsidP="00C75846">
      <w:pPr>
        <w:rPr>
          <w:sz w:val="24"/>
          <w:szCs w:val="24"/>
        </w:rPr>
      </w:pPr>
      <w:r>
        <w:rPr>
          <w:sz w:val="24"/>
          <w:szCs w:val="24"/>
        </w:rPr>
        <w:t>Mailing address to return your check if different tha</w:t>
      </w:r>
      <w:r w:rsidR="00FA3503">
        <w:rPr>
          <w:sz w:val="24"/>
          <w:szCs w:val="24"/>
        </w:rPr>
        <w:t>n</w:t>
      </w:r>
      <w:r>
        <w:rPr>
          <w:sz w:val="24"/>
          <w:szCs w:val="24"/>
        </w:rPr>
        <w:t xml:space="preserve"> Property address</w:t>
      </w:r>
    </w:p>
    <w:p w14:paraId="3DEEC669" w14:textId="77777777" w:rsidR="00AA07B6" w:rsidRDefault="00AA07B6" w:rsidP="00C75846">
      <w:pPr>
        <w:rPr>
          <w:sz w:val="24"/>
          <w:szCs w:val="24"/>
        </w:rPr>
      </w:pPr>
    </w:p>
    <w:p w14:paraId="3656B9AB" w14:textId="77777777" w:rsidR="00AA07B6" w:rsidRDefault="00AA07B6" w:rsidP="00C75846">
      <w:pPr>
        <w:rPr>
          <w:sz w:val="24"/>
          <w:szCs w:val="24"/>
        </w:rPr>
      </w:pPr>
      <w:bookmarkStart w:id="0" w:name="_GoBack"/>
      <w:bookmarkEnd w:id="0"/>
    </w:p>
    <w:p w14:paraId="5322A608" w14:textId="77777777" w:rsidR="00AA07B6" w:rsidRPr="00E164A5" w:rsidRDefault="4DF98B50" w:rsidP="00E164A5">
      <w:pPr>
        <w:jc w:val="center"/>
        <w:rPr>
          <w:b/>
          <w:color w:val="4C3AF6"/>
          <w:sz w:val="28"/>
          <w:szCs w:val="28"/>
        </w:rPr>
      </w:pPr>
      <w:r w:rsidRPr="00E164A5">
        <w:rPr>
          <w:b/>
          <w:color w:val="4C3AF6"/>
          <w:sz w:val="28"/>
          <w:szCs w:val="28"/>
        </w:rPr>
        <w:t>PLEASE KEEP A COPY OF THIS FORM FOR YOUR RECORDS</w:t>
      </w:r>
    </w:p>
    <w:p w14:paraId="56B84FEC" w14:textId="6BC106EB" w:rsidR="4DF98B50" w:rsidRDefault="4DF98B50">
      <w:r>
        <w:br w:type="page"/>
      </w:r>
    </w:p>
    <w:p w14:paraId="286539D2" w14:textId="7E2F99F4" w:rsidR="4DF98B50" w:rsidRDefault="4DF98B50" w:rsidP="4DF98B50">
      <w:pPr>
        <w:jc w:val="center"/>
        <w:rPr>
          <w:b/>
          <w:bCs/>
          <w:sz w:val="48"/>
          <w:szCs w:val="48"/>
        </w:rPr>
      </w:pPr>
    </w:p>
    <w:p w14:paraId="11A3F11D" w14:textId="12818EC4" w:rsidR="4DF98B50" w:rsidRDefault="4DF98B50" w:rsidP="4DF98B50">
      <w:pPr>
        <w:jc w:val="center"/>
        <w:rPr>
          <w:b/>
          <w:bCs/>
          <w:sz w:val="48"/>
          <w:szCs w:val="48"/>
        </w:rPr>
      </w:pPr>
      <w:r w:rsidRPr="4DF98B50">
        <w:rPr>
          <w:b/>
          <w:bCs/>
          <w:sz w:val="48"/>
          <w:szCs w:val="48"/>
        </w:rPr>
        <w:t>PARK USAGE RULES</w:t>
      </w:r>
    </w:p>
    <w:p w14:paraId="14036658" w14:textId="16109F55" w:rsidR="4DF98B50" w:rsidRDefault="4DF98B50" w:rsidP="4DF98B50">
      <w:pPr>
        <w:jc w:val="center"/>
        <w:rPr>
          <w:b/>
          <w:bCs/>
          <w:sz w:val="24"/>
          <w:szCs w:val="24"/>
          <w:u w:val="single"/>
        </w:rPr>
      </w:pPr>
    </w:p>
    <w:p w14:paraId="4DDAF1EB" w14:textId="77777777" w:rsidR="4DF98B50" w:rsidRDefault="4DF98B50" w:rsidP="4DF98B50">
      <w:pPr>
        <w:jc w:val="center"/>
        <w:rPr>
          <w:b/>
          <w:bCs/>
          <w:sz w:val="24"/>
          <w:szCs w:val="24"/>
          <w:u w:val="single"/>
        </w:rPr>
      </w:pPr>
      <w:r w:rsidRPr="4DF98B50">
        <w:rPr>
          <w:b/>
          <w:bCs/>
          <w:sz w:val="24"/>
          <w:szCs w:val="24"/>
          <w:u w:val="single"/>
        </w:rPr>
        <w:t>PARK HOURS 6:00AM TO 11:00 PM</w:t>
      </w:r>
    </w:p>
    <w:p w14:paraId="4B5A4571" w14:textId="77777777" w:rsidR="4DF98B50" w:rsidRDefault="4DF98B50" w:rsidP="4DF98B50">
      <w:pPr>
        <w:jc w:val="center"/>
        <w:rPr>
          <w:b/>
          <w:bCs/>
          <w:sz w:val="24"/>
          <w:szCs w:val="24"/>
          <w:u w:val="single"/>
        </w:rPr>
      </w:pPr>
    </w:p>
    <w:p w14:paraId="4EB793AA" w14:textId="0A209A22" w:rsidR="4DF98B50" w:rsidRDefault="4DF98B50" w:rsidP="4DF98B50">
      <w:pPr>
        <w:rPr>
          <w:sz w:val="24"/>
          <w:szCs w:val="24"/>
          <w:u w:val="single"/>
        </w:rPr>
      </w:pPr>
    </w:p>
    <w:p w14:paraId="6BC32622" w14:textId="7E8AB3B5" w:rsidR="4DF98B50" w:rsidRDefault="4DF98B50" w:rsidP="4DF98B50">
      <w:pPr>
        <w:rPr>
          <w:sz w:val="24"/>
          <w:szCs w:val="24"/>
          <w:u w:val="single"/>
        </w:rPr>
      </w:pPr>
    </w:p>
    <w:p w14:paraId="0F79496C" w14:textId="76C62FCD" w:rsidR="4DF98B50" w:rsidRDefault="4DF98B50" w:rsidP="4DF98B50">
      <w:pPr>
        <w:rPr>
          <w:sz w:val="24"/>
          <w:szCs w:val="24"/>
          <w:u w:val="single"/>
        </w:rPr>
      </w:pPr>
    </w:p>
    <w:p w14:paraId="256A2309" w14:textId="28A34315" w:rsidR="4DF98B50" w:rsidRDefault="4DF98B50" w:rsidP="4DF98B50">
      <w:pPr>
        <w:rPr>
          <w:sz w:val="24"/>
          <w:szCs w:val="24"/>
        </w:rPr>
      </w:pPr>
      <w:r w:rsidRPr="4DF98B50">
        <w:rPr>
          <w:sz w:val="24"/>
          <w:szCs w:val="24"/>
          <w:u w:val="single"/>
        </w:rPr>
        <w:t>DO NOT</w:t>
      </w:r>
      <w:r w:rsidRPr="4DF98B50">
        <w:rPr>
          <w:sz w:val="24"/>
          <w:szCs w:val="24"/>
        </w:rPr>
        <w:t xml:space="preserve"> </w:t>
      </w:r>
      <w:proofErr w:type="gramStart"/>
      <w:r w:rsidRPr="4DF98B50">
        <w:rPr>
          <w:sz w:val="24"/>
          <w:szCs w:val="24"/>
        </w:rPr>
        <w:t>lend</w:t>
      </w:r>
      <w:proofErr w:type="gramEnd"/>
      <w:r w:rsidRPr="4DF98B50">
        <w:rPr>
          <w:sz w:val="24"/>
          <w:szCs w:val="24"/>
        </w:rPr>
        <w:t xml:space="preserve"> out your personal key tag to anyone.  A special temporary gate code will be assigned to you for your party/function.  You the resident will be responsible for getting that code to your guests.  </w:t>
      </w:r>
      <w:r w:rsidRPr="4DF98B50">
        <w:rPr>
          <w:b/>
          <w:bCs/>
          <w:sz w:val="24"/>
          <w:szCs w:val="24"/>
          <w:u w:val="single"/>
        </w:rPr>
        <w:t>DO NOT RESTRAIN THE ELECTRONIC GATE OR FORCE GATE OPEN IN ANY WAY.</w:t>
      </w:r>
      <w:r w:rsidRPr="4DF98B50">
        <w:rPr>
          <w:sz w:val="24"/>
          <w:szCs w:val="24"/>
        </w:rPr>
        <w:t xml:space="preserve">  PLEASE make sure that the electronic gate is closed after your party/function is over. Please call the </w:t>
      </w:r>
      <w:r w:rsidR="00584052">
        <w:rPr>
          <w:sz w:val="24"/>
          <w:szCs w:val="24"/>
        </w:rPr>
        <w:t>office</w:t>
      </w:r>
      <w:r w:rsidRPr="4DF98B50">
        <w:rPr>
          <w:sz w:val="24"/>
          <w:szCs w:val="24"/>
        </w:rPr>
        <w:t xml:space="preserve"> number if you run into any issues. 830-</w:t>
      </w:r>
      <w:r w:rsidR="00584052">
        <w:rPr>
          <w:sz w:val="24"/>
          <w:szCs w:val="24"/>
        </w:rPr>
        <w:t xml:space="preserve">336-2192 and leave a message. </w:t>
      </w:r>
      <w:r w:rsidRPr="4DF98B50">
        <w:rPr>
          <w:sz w:val="24"/>
          <w:szCs w:val="24"/>
        </w:rPr>
        <w:t>This number is also posted at the pavilion and on the gate.</w:t>
      </w:r>
    </w:p>
    <w:p w14:paraId="46AA4E84" w14:textId="77777777" w:rsidR="4DF98B50" w:rsidRDefault="4DF98B50" w:rsidP="4DF98B50">
      <w:pPr>
        <w:rPr>
          <w:sz w:val="24"/>
          <w:szCs w:val="24"/>
        </w:rPr>
      </w:pPr>
    </w:p>
    <w:p w14:paraId="5D6FD93E" w14:textId="77777777" w:rsidR="4DF98B50" w:rsidRDefault="4DF98B50" w:rsidP="4DF98B50">
      <w:pPr>
        <w:spacing w:line="360" w:lineRule="auto"/>
      </w:pPr>
      <w:r w:rsidRPr="4DF98B50">
        <w:rPr>
          <w:b/>
          <w:bCs/>
          <w:u w:val="single"/>
        </w:rPr>
        <w:t>NO</w:t>
      </w:r>
      <w:r>
        <w:t xml:space="preserve"> glass containers (</w:t>
      </w:r>
      <w:proofErr w:type="spellStart"/>
      <w:r>
        <w:t>ie</w:t>
      </w:r>
      <w:proofErr w:type="spellEnd"/>
      <w:r>
        <w:t>: beer bottles, glass soda bottles, liquor bottles)</w:t>
      </w:r>
    </w:p>
    <w:p w14:paraId="7D3761DF" w14:textId="77777777" w:rsidR="4DF98B50" w:rsidRDefault="4DF98B50" w:rsidP="4DF98B50">
      <w:pPr>
        <w:spacing w:line="360" w:lineRule="auto"/>
      </w:pPr>
      <w:r w:rsidRPr="4DF98B50">
        <w:rPr>
          <w:b/>
          <w:bCs/>
          <w:u w:val="single"/>
        </w:rPr>
        <w:t>NO</w:t>
      </w:r>
      <w:r>
        <w:t xml:space="preserve"> camping at either Park is allowed</w:t>
      </w:r>
    </w:p>
    <w:p w14:paraId="6BB05EEE" w14:textId="77777777" w:rsidR="4DF98B50" w:rsidRDefault="4DF98B50" w:rsidP="4DF98B50">
      <w:pPr>
        <w:spacing w:line="360" w:lineRule="auto"/>
      </w:pPr>
      <w:r w:rsidRPr="4DF98B50">
        <w:rPr>
          <w:b/>
          <w:bCs/>
          <w:u w:val="single"/>
        </w:rPr>
        <w:t>NO</w:t>
      </w:r>
      <w:r>
        <w:t xml:space="preserve"> fires or campfires except in BBQ pits</w:t>
      </w:r>
    </w:p>
    <w:p w14:paraId="76FBC0F2" w14:textId="77777777" w:rsidR="4DF98B50" w:rsidRDefault="4DF98B50" w:rsidP="4DF98B50">
      <w:pPr>
        <w:spacing w:line="360" w:lineRule="auto"/>
      </w:pPr>
      <w:r w:rsidRPr="4DF98B50">
        <w:rPr>
          <w:b/>
          <w:bCs/>
          <w:u w:val="single"/>
        </w:rPr>
        <w:t>NO</w:t>
      </w:r>
      <w:r>
        <w:t xml:space="preserve"> fireworks or firearms</w:t>
      </w:r>
    </w:p>
    <w:p w14:paraId="62AB0128" w14:textId="77777777" w:rsidR="4DF98B50" w:rsidRDefault="4DF98B50" w:rsidP="4DF98B50">
      <w:pPr>
        <w:spacing w:line="360" w:lineRule="auto"/>
      </w:pPr>
      <w:r w:rsidRPr="4DF98B50">
        <w:rPr>
          <w:b/>
          <w:bCs/>
          <w:u w:val="single"/>
        </w:rPr>
        <w:t>NO</w:t>
      </w:r>
      <w:r>
        <w:t xml:space="preserve"> </w:t>
      </w:r>
      <w:proofErr w:type="spellStart"/>
      <w:r>
        <w:t>Tiki</w:t>
      </w:r>
      <w:proofErr w:type="spellEnd"/>
      <w:r>
        <w:t xml:space="preserve"> torch candles</w:t>
      </w:r>
    </w:p>
    <w:p w14:paraId="1F3A3751" w14:textId="02F6985B" w:rsidR="4DF98B50" w:rsidRDefault="4DF98B50" w:rsidP="4DF98B50">
      <w:pPr>
        <w:spacing w:line="360" w:lineRule="auto"/>
      </w:pPr>
      <w:r w:rsidRPr="4DF98B50">
        <w:rPr>
          <w:b/>
          <w:bCs/>
          <w:u w:val="single"/>
        </w:rPr>
        <w:t>NO</w:t>
      </w:r>
      <w:r>
        <w:t xml:space="preserve"> </w:t>
      </w:r>
      <w:proofErr w:type="spellStart"/>
      <w:r>
        <w:t>cascarones</w:t>
      </w:r>
      <w:proofErr w:type="spellEnd"/>
      <w:r>
        <w:t xml:space="preserve"> – these are great fun but impossible to clean up!</w:t>
      </w:r>
    </w:p>
    <w:p w14:paraId="274B75DD" w14:textId="77777777" w:rsidR="4DF98B50" w:rsidRDefault="4DF98B50" w:rsidP="4DF98B50">
      <w:pPr>
        <w:spacing w:line="360" w:lineRule="auto"/>
      </w:pPr>
      <w:r w:rsidRPr="4DF98B50">
        <w:rPr>
          <w:b/>
          <w:bCs/>
          <w:u w:val="single"/>
        </w:rPr>
        <w:t>NO</w:t>
      </w:r>
      <w:r>
        <w:t xml:space="preserve"> stapling of anything to walls/tables/framing</w:t>
      </w:r>
    </w:p>
    <w:p w14:paraId="6E232C66" w14:textId="77777777" w:rsidR="4DF98B50" w:rsidRDefault="4DF98B50" w:rsidP="4DF98B50">
      <w:pPr>
        <w:spacing w:line="360" w:lineRule="auto"/>
        <w:rPr>
          <w:b/>
          <w:bCs/>
          <w:u w:val="single"/>
        </w:rPr>
      </w:pPr>
      <w:r w:rsidRPr="4DF98B50">
        <w:rPr>
          <w:b/>
          <w:bCs/>
          <w:u w:val="single"/>
        </w:rPr>
        <w:t>NO</w:t>
      </w:r>
      <w:r>
        <w:t xml:space="preserve"> Parking on the grass or walkways – Please park </w:t>
      </w:r>
      <w:r w:rsidRPr="4DF98B50">
        <w:rPr>
          <w:b/>
          <w:bCs/>
          <w:u w:val="single"/>
        </w:rPr>
        <w:t>only</w:t>
      </w:r>
      <w:r>
        <w:t xml:space="preserve"> on asphalt</w:t>
      </w:r>
    </w:p>
    <w:p w14:paraId="2CD76E50" w14:textId="77777777" w:rsidR="4DF98B50" w:rsidRDefault="4DF98B50" w:rsidP="4DF98B50">
      <w:pPr>
        <w:spacing w:line="360" w:lineRule="auto"/>
        <w:rPr>
          <w:b/>
          <w:bCs/>
          <w:u w:val="single"/>
        </w:rPr>
      </w:pPr>
      <w:r w:rsidRPr="4DF98B50">
        <w:rPr>
          <w:b/>
          <w:bCs/>
          <w:u w:val="single"/>
        </w:rPr>
        <w:t>Guests must be escorted by a property owner at all times to use POA facilities</w:t>
      </w:r>
    </w:p>
    <w:p w14:paraId="00B8E0FA" w14:textId="77777777" w:rsidR="4DF98B50" w:rsidRDefault="4DF98B50" w:rsidP="4DF98B50">
      <w:pPr>
        <w:spacing w:line="360" w:lineRule="auto"/>
        <w:rPr>
          <w:b/>
          <w:bCs/>
          <w:u w:val="single"/>
        </w:rPr>
      </w:pPr>
      <w:r w:rsidRPr="4DF98B50">
        <w:rPr>
          <w:b/>
          <w:bCs/>
          <w:u w:val="single"/>
        </w:rPr>
        <w:t>All pets must be on a leash</w:t>
      </w:r>
    </w:p>
    <w:p w14:paraId="5493C95F" w14:textId="77777777" w:rsidR="4DF98B50" w:rsidRDefault="4DF98B50" w:rsidP="4DF98B50">
      <w:pPr>
        <w:spacing w:line="360" w:lineRule="auto"/>
        <w:rPr>
          <w:b/>
          <w:bCs/>
          <w:u w:val="single"/>
        </w:rPr>
      </w:pPr>
      <w:r w:rsidRPr="4DF98B50">
        <w:rPr>
          <w:b/>
          <w:bCs/>
          <w:u w:val="single"/>
        </w:rPr>
        <w:t>Remove all stickers, tape, event signs and balloons</w:t>
      </w:r>
    </w:p>
    <w:p w14:paraId="158A496B" w14:textId="77777777" w:rsidR="4DF98B50" w:rsidRDefault="4DF98B50" w:rsidP="4DF98B50">
      <w:pPr>
        <w:spacing w:line="360" w:lineRule="auto"/>
      </w:pPr>
      <w:r w:rsidRPr="4DF98B50">
        <w:rPr>
          <w:b/>
          <w:bCs/>
          <w:u w:val="single"/>
        </w:rPr>
        <w:t>Please carefully supervise all young children</w:t>
      </w:r>
    </w:p>
    <w:p w14:paraId="14DCA79D" w14:textId="77777777" w:rsidR="4DF98B50" w:rsidRDefault="4DF98B50" w:rsidP="4DF98B50">
      <w:pPr>
        <w:spacing w:line="360" w:lineRule="auto"/>
        <w:rPr>
          <w:b/>
          <w:bCs/>
          <w:u w:val="single"/>
        </w:rPr>
      </w:pPr>
      <w:r w:rsidRPr="4DF98B50">
        <w:rPr>
          <w:b/>
          <w:bCs/>
          <w:u w:val="single"/>
        </w:rPr>
        <w:t>Area MUST be cleaned up after use</w:t>
      </w:r>
    </w:p>
    <w:p w14:paraId="21B7B0B3" w14:textId="77777777" w:rsidR="4DF98B50" w:rsidRDefault="4DF98B50" w:rsidP="4DF98B50">
      <w:pPr>
        <w:spacing w:line="360" w:lineRule="auto"/>
        <w:rPr>
          <w:b/>
          <w:bCs/>
          <w:u w:val="single"/>
        </w:rPr>
      </w:pPr>
    </w:p>
    <w:p w14:paraId="35E97002" w14:textId="77777777" w:rsidR="4DF98B50" w:rsidRDefault="4DF98B50" w:rsidP="4DF98B50">
      <w:pPr>
        <w:spacing w:line="360" w:lineRule="auto"/>
        <w:jc w:val="center"/>
        <w:rPr>
          <w:b/>
          <w:bCs/>
          <w:i/>
          <w:iCs/>
          <w:color w:val="FF0000"/>
          <w:sz w:val="28"/>
          <w:szCs w:val="28"/>
          <w:u w:val="single"/>
        </w:rPr>
      </w:pPr>
      <w:r w:rsidRPr="4DF98B50">
        <w:rPr>
          <w:b/>
          <w:bCs/>
          <w:i/>
          <w:iCs/>
          <w:color w:val="FF0000"/>
          <w:sz w:val="28"/>
          <w:szCs w:val="28"/>
        </w:rPr>
        <w:t>***</w:t>
      </w:r>
      <w:r w:rsidRPr="4DF98B50">
        <w:rPr>
          <w:b/>
          <w:bCs/>
          <w:i/>
          <w:iCs/>
          <w:color w:val="FF0000"/>
          <w:sz w:val="28"/>
          <w:szCs w:val="28"/>
          <w:u w:val="single"/>
        </w:rPr>
        <w:t xml:space="preserve"> The Pavilion restrooms and the steps down to the river can be accessed by ALL Property Owners at ALL times while the park is open, unless otherwise specified</w:t>
      </w:r>
      <w:r w:rsidRPr="4DF98B50">
        <w:rPr>
          <w:b/>
          <w:bCs/>
          <w:i/>
          <w:iCs/>
          <w:color w:val="FF0000"/>
          <w:sz w:val="28"/>
          <w:szCs w:val="28"/>
        </w:rPr>
        <w:t>***</w:t>
      </w:r>
    </w:p>
    <w:p w14:paraId="002E77D2" w14:textId="4AEE75FC" w:rsidR="4DF98B50" w:rsidRDefault="4DF98B50" w:rsidP="4DF98B50">
      <w:pPr>
        <w:jc w:val="center"/>
        <w:rPr>
          <w:sz w:val="28"/>
          <w:szCs w:val="28"/>
        </w:rPr>
      </w:pPr>
    </w:p>
    <w:sectPr w:rsidR="4DF98B50" w:rsidSect="00E64611">
      <w:footerReference w:type="default" r:id="rId7"/>
      <w:pgSz w:w="12240" w:h="15840"/>
      <w:pgMar w:top="630" w:right="1728" w:bottom="288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EAC4B" w14:textId="77777777" w:rsidR="001473B1" w:rsidRDefault="001473B1" w:rsidP="00E164A5">
      <w:r>
        <w:separator/>
      </w:r>
    </w:p>
  </w:endnote>
  <w:endnote w:type="continuationSeparator" w:id="0">
    <w:p w14:paraId="50D6D27C" w14:textId="77777777" w:rsidR="001473B1" w:rsidRDefault="001473B1" w:rsidP="00E1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8ADDE" w14:textId="4F7AAC4B" w:rsidR="00E164A5" w:rsidRDefault="00E164A5">
    <w:pPr>
      <w:pStyle w:val="Footer"/>
    </w:pPr>
    <w:r>
      <w:t>TheCrossingAtKenberg.org</w:t>
    </w:r>
    <w:r>
      <w:ptab w:relativeTo="margin" w:alignment="center" w:leader="none"/>
    </w:r>
    <w:r>
      <w:t xml:space="preserve">205 Hidden Lake </w:t>
    </w:r>
    <w:r>
      <w:tab/>
      <w:t>CrossingAtKenbergPOA@outlook.com</w:t>
    </w:r>
  </w:p>
  <w:p w14:paraId="6834AE01" w14:textId="7C0C93E5" w:rsidR="00E164A5" w:rsidRDefault="00E164A5">
    <w:pPr>
      <w:pStyle w:val="Footer"/>
    </w:pPr>
    <w:r>
      <w:t xml:space="preserve">                                                                        Boerne, TX  78006       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33875" w14:textId="77777777" w:rsidR="001473B1" w:rsidRDefault="001473B1" w:rsidP="00E164A5">
      <w:r>
        <w:separator/>
      </w:r>
    </w:p>
  </w:footnote>
  <w:footnote w:type="continuationSeparator" w:id="0">
    <w:p w14:paraId="49368B5D" w14:textId="77777777" w:rsidR="001473B1" w:rsidRDefault="001473B1" w:rsidP="00E16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BA"/>
    <w:rsid w:val="00017BBC"/>
    <w:rsid w:val="0008536C"/>
    <w:rsid w:val="000B5DCB"/>
    <w:rsid w:val="001411DE"/>
    <w:rsid w:val="001473B1"/>
    <w:rsid w:val="001D278B"/>
    <w:rsid w:val="00203810"/>
    <w:rsid w:val="002327CC"/>
    <w:rsid w:val="00235397"/>
    <w:rsid w:val="002B33A1"/>
    <w:rsid w:val="002B7A62"/>
    <w:rsid w:val="002D15D3"/>
    <w:rsid w:val="00304E44"/>
    <w:rsid w:val="00313F82"/>
    <w:rsid w:val="00316A07"/>
    <w:rsid w:val="00326C07"/>
    <w:rsid w:val="003475BA"/>
    <w:rsid w:val="00392F1C"/>
    <w:rsid w:val="004231F9"/>
    <w:rsid w:val="00425F4A"/>
    <w:rsid w:val="00470B92"/>
    <w:rsid w:val="00472CE6"/>
    <w:rsid w:val="00537D5E"/>
    <w:rsid w:val="00560319"/>
    <w:rsid w:val="005804E4"/>
    <w:rsid w:val="00584052"/>
    <w:rsid w:val="00584FBA"/>
    <w:rsid w:val="00590BB0"/>
    <w:rsid w:val="005A2092"/>
    <w:rsid w:val="00610BDE"/>
    <w:rsid w:val="00614A77"/>
    <w:rsid w:val="006922E9"/>
    <w:rsid w:val="006A708B"/>
    <w:rsid w:val="006B0BC4"/>
    <w:rsid w:val="006C5991"/>
    <w:rsid w:val="006E1DB9"/>
    <w:rsid w:val="006F332C"/>
    <w:rsid w:val="00747CD2"/>
    <w:rsid w:val="00782399"/>
    <w:rsid w:val="007C600B"/>
    <w:rsid w:val="007E4E89"/>
    <w:rsid w:val="007F5809"/>
    <w:rsid w:val="00824621"/>
    <w:rsid w:val="008264CC"/>
    <w:rsid w:val="00831162"/>
    <w:rsid w:val="008424BD"/>
    <w:rsid w:val="0085291E"/>
    <w:rsid w:val="00865799"/>
    <w:rsid w:val="00871E8A"/>
    <w:rsid w:val="008D37CB"/>
    <w:rsid w:val="008E59F2"/>
    <w:rsid w:val="008F2484"/>
    <w:rsid w:val="00901230"/>
    <w:rsid w:val="009176CB"/>
    <w:rsid w:val="00927B2A"/>
    <w:rsid w:val="009A2A53"/>
    <w:rsid w:val="00A20FCE"/>
    <w:rsid w:val="00A37450"/>
    <w:rsid w:val="00AA07B6"/>
    <w:rsid w:val="00AC1843"/>
    <w:rsid w:val="00AC4525"/>
    <w:rsid w:val="00BB1A1C"/>
    <w:rsid w:val="00BF2B12"/>
    <w:rsid w:val="00BF631A"/>
    <w:rsid w:val="00C3399F"/>
    <w:rsid w:val="00C344E9"/>
    <w:rsid w:val="00C75846"/>
    <w:rsid w:val="00D41FC1"/>
    <w:rsid w:val="00D510D2"/>
    <w:rsid w:val="00D51694"/>
    <w:rsid w:val="00D74919"/>
    <w:rsid w:val="00D75C6F"/>
    <w:rsid w:val="00D92675"/>
    <w:rsid w:val="00DD6E4A"/>
    <w:rsid w:val="00DF399A"/>
    <w:rsid w:val="00E07694"/>
    <w:rsid w:val="00E164A5"/>
    <w:rsid w:val="00E24058"/>
    <w:rsid w:val="00E42E4C"/>
    <w:rsid w:val="00E64611"/>
    <w:rsid w:val="00E80023"/>
    <w:rsid w:val="00E9619C"/>
    <w:rsid w:val="00EB68A9"/>
    <w:rsid w:val="00F962B3"/>
    <w:rsid w:val="00FA1A7E"/>
    <w:rsid w:val="00FA3503"/>
    <w:rsid w:val="4DF98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9D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619C"/>
    <w:rPr>
      <w:color w:val="0000FF"/>
      <w:u w:val="single"/>
    </w:rPr>
  </w:style>
  <w:style w:type="paragraph" w:styleId="Header">
    <w:name w:val="header"/>
    <w:basedOn w:val="Normal"/>
    <w:link w:val="HeaderChar"/>
    <w:rsid w:val="00E16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64A5"/>
    <w:rPr>
      <w:lang w:val="en-US" w:eastAsia="en-US"/>
    </w:rPr>
  </w:style>
  <w:style w:type="paragraph" w:styleId="Footer">
    <w:name w:val="footer"/>
    <w:basedOn w:val="Normal"/>
    <w:link w:val="FooterChar"/>
    <w:rsid w:val="00E164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64A5"/>
    <w:rPr>
      <w:lang w:val="en-US" w:eastAsia="en-US"/>
    </w:rPr>
  </w:style>
  <w:style w:type="paragraph" w:styleId="BalloonText">
    <w:name w:val="Balloon Text"/>
    <w:basedOn w:val="Normal"/>
    <w:link w:val="BalloonTextChar"/>
    <w:rsid w:val="00E16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4A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619C"/>
    <w:rPr>
      <w:color w:val="0000FF"/>
      <w:u w:val="single"/>
    </w:rPr>
  </w:style>
  <w:style w:type="paragraph" w:styleId="Header">
    <w:name w:val="header"/>
    <w:basedOn w:val="Normal"/>
    <w:link w:val="HeaderChar"/>
    <w:rsid w:val="00E164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64A5"/>
    <w:rPr>
      <w:lang w:val="en-US" w:eastAsia="en-US"/>
    </w:rPr>
  </w:style>
  <w:style w:type="paragraph" w:styleId="Footer">
    <w:name w:val="footer"/>
    <w:basedOn w:val="Normal"/>
    <w:link w:val="FooterChar"/>
    <w:rsid w:val="00E164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64A5"/>
    <w:rPr>
      <w:lang w:val="en-US" w:eastAsia="en-US"/>
    </w:rPr>
  </w:style>
  <w:style w:type="paragraph" w:styleId="BalloonText">
    <w:name w:val="Balloon Text"/>
    <w:basedOn w:val="Normal"/>
    <w:link w:val="BalloonTextChar"/>
    <w:rsid w:val="00E16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4A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Crossing at Kenberg Property Owners Association</vt:lpstr>
    </vt:vector>
  </TitlesOfParts>
  <Company>HP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Crossing at Kenberg Property Owners Association</dc:title>
  <dc:creator>AMD1400</dc:creator>
  <cp:lastModifiedBy>Office Manager</cp:lastModifiedBy>
  <cp:revision>2</cp:revision>
  <cp:lastPrinted>2019-07-23T19:02:00Z</cp:lastPrinted>
  <dcterms:created xsi:type="dcterms:W3CDTF">2022-06-15T17:45:00Z</dcterms:created>
  <dcterms:modified xsi:type="dcterms:W3CDTF">2022-06-15T17:45:00Z</dcterms:modified>
</cp:coreProperties>
</file>